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AA98" w14:textId="77777777" w:rsidR="008C6101" w:rsidRPr="008C6101" w:rsidRDefault="008C6101" w:rsidP="008C610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sz w:val="28"/>
          <w:szCs w:val="28"/>
          <w:lang w:eastAsia="pl-PL"/>
          <w14:ligatures w14:val="none"/>
        </w:rPr>
        <w:t>Regulamin terapii EEG-</w:t>
      </w:r>
      <w:proofErr w:type="spellStart"/>
      <w:r w:rsidRPr="008C6101">
        <w:rPr>
          <w:rFonts w:ascii="Arial" w:eastAsia="Times New Roman" w:hAnsi="Arial" w:cs="Arial"/>
          <w:color w:val="000000"/>
          <w:kern w:val="0"/>
          <w:sz w:val="28"/>
          <w:szCs w:val="28"/>
          <w:lang w:eastAsia="pl-PL"/>
          <w14:ligatures w14:val="none"/>
        </w:rPr>
        <w:t>Biofeedback</w:t>
      </w:r>
      <w:proofErr w:type="spellEnd"/>
    </w:p>
    <w:p w14:paraId="3E8645E9" w14:textId="7BA8FFFE" w:rsidR="008C6101" w:rsidRPr="008C6101" w:rsidRDefault="008C6101" w:rsidP="008C610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sz w:val="28"/>
          <w:szCs w:val="28"/>
          <w:lang w:eastAsia="pl-PL"/>
          <w14:ligatures w14:val="none"/>
        </w:rPr>
        <w:t xml:space="preserve"> w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pl-PL"/>
          <w14:ligatures w14:val="none"/>
        </w:rPr>
        <w:t xml:space="preserve">78 Liceum Ogólnokształcącym im. Marii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pl-PL"/>
          <w14:ligatures w14:val="none"/>
        </w:rPr>
        <w:t>Pawlikowskiej-Jasnorzewskiej</w:t>
      </w:r>
      <w:proofErr w:type="spellEnd"/>
      <w:r w:rsidRPr="008C6101">
        <w:rPr>
          <w:rFonts w:ascii="Arial" w:eastAsia="Times New Roman" w:hAnsi="Arial" w:cs="Arial"/>
          <w:color w:val="000000"/>
          <w:kern w:val="0"/>
          <w:sz w:val="28"/>
          <w:szCs w:val="28"/>
          <w:lang w:eastAsia="pl-PL"/>
          <w14:ligatures w14:val="none"/>
        </w:rPr>
        <w:t xml:space="preserve"> w Warszawie</w:t>
      </w:r>
    </w:p>
    <w:p w14:paraId="4034DA6E" w14:textId="77777777" w:rsidR="008C6101" w:rsidRPr="008C6101" w:rsidRDefault="008C6101" w:rsidP="008C610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§1</w:t>
      </w:r>
    </w:p>
    <w:p w14:paraId="46AC7F2F" w14:textId="2D9A48B0" w:rsidR="008C6101" w:rsidRPr="008C6101" w:rsidRDefault="008C6101" w:rsidP="008C6101">
      <w:pPr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Zajęcia terapii metodą </w:t>
      </w:r>
      <w:proofErr w:type="spellStart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Biofeedback</w:t>
      </w:r>
      <w:proofErr w:type="spellEnd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odbywają się na terenie 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78 Liceum Ogólnokształcącego </w:t>
      </w: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Warszawie i są bezpłatne.</w:t>
      </w:r>
    </w:p>
    <w:p w14:paraId="62980404" w14:textId="77777777" w:rsidR="008C6101" w:rsidRPr="008C6101" w:rsidRDefault="008C6101" w:rsidP="008C61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§ 2</w:t>
      </w:r>
    </w:p>
    <w:p w14:paraId="7CDEF467" w14:textId="77777777" w:rsidR="008C6101" w:rsidRPr="008C6101" w:rsidRDefault="008C6101" w:rsidP="008C61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Z treningów </w:t>
      </w:r>
      <w:proofErr w:type="spellStart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Biofeedback</w:t>
      </w:r>
      <w:proofErr w:type="spellEnd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korzystać mogą uczniowie, u których rozpoznano:</w:t>
      </w:r>
    </w:p>
    <w:p w14:paraId="1053034A" w14:textId="77777777" w:rsidR="008C6101" w:rsidRPr="008C6101" w:rsidRDefault="008C6101" w:rsidP="008C61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trudności w koncentracji uwagi i pamięci</w:t>
      </w:r>
    </w:p>
    <w:p w14:paraId="5BB1E8B3" w14:textId="77777777" w:rsidR="008C6101" w:rsidRPr="008C6101" w:rsidRDefault="008C6101" w:rsidP="008C61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trudności w procesie uczenia się</w:t>
      </w:r>
      <w:bookmarkStart w:id="0" w:name="_GoBack"/>
      <w:bookmarkEnd w:id="0"/>
    </w:p>
    <w:p w14:paraId="53390B6B" w14:textId="77777777" w:rsidR="008C6101" w:rsidRPr="008C6101" w:rsidRDefault="008C6101" w:rsidP="008C61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nadpobudliwość psychoruchową</w:t>
      </w:r>
    </w:p>
    <w:p w14:paraId="4E77F365" w14:textId="77777777" w:rsidR="008C6101" w:rsidRPr="008C6101" w:rsidRDefault="008C6101" w:rsidP="008C6101">
      <w:pPr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problemy z kontrolą emocji.</w:t>
      </w:r>
    </w:p>
    <w:p w14:paraId="6AC13644" w14:textId="77777777" w:rsidR="008C6101" w:rsidRPr="008C6101" w:rsidRDefault="008C6101" w:rsidP="008C61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§ 3</w:t>
      </w:r>
    </w:p>
    <w:p w14:paraId="2143975B" w14:textId="77777777" w:rsidR="008C6101" w:rsidRPr="008C6101" w:rsidRDefault="008C6101" w:rsidP="008C610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Podstawę zakwalifikowania ucznia do terapii stanowią dokumenty złożone </w:t>
      </w:r>
    </w:p>
    <w:p w14:paraId="114BC0F9" w14:textId="279BDB94" w:rsidR="008C6101" w:rsidRPr="008C6101" w:rsidRDefault="008C6101" w:rsidP="008C610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sekretariacie szkoły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</w:t>
      </w:r>
    </w:p>
    <w:p w14:paraId="2236C403" w14:textId="51A6FB8B" w:rsidR="008C6101" w:rsidRPr="008C6101" w:rsidRDefault="008C6101" w:rsidP="008C610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wniosek rodzica/prawnego opiekuna o kwalifikację do treningu EEG-</w:t>
      </w:r>
      <w:proofErr w:type="spellStart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Biofeedback</w:t>
      </w:r>
      <w:proofErr w:type="spellEnd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na terenie 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78 LO</w:t>
      </w: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Warszawie</w:t>
      </w:r>
    </w:p>
    <w:p w14:paraId="2A0A595E" w14:textId="77777777" w:rsidR="008C6101" w:rsidRPr="008C6101" w:rsidRDefault="008C6101" w:rsidP="008C610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zaświadczenie neurologa o braku przeciwskazań do terapii </w:t>
      </w:r>
      <w:proofErr w:type="spellStart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Biofeedback</w:t>
      </w:r>
      <w:proofErr w:type="spellEnd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(wydane nie później niż pół roku przed złożeniem wniosku)</w:t>
      </w:r>
    </w:p>
    <w:p w14:paraId="6A13406A" w14:textId="1FF8D1F8" w:rsidR="008C6101" w:rsidRPr="008C6101" w:rsidRDefault="008C6101" w:rsidP="008C610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kopię opinii lub orzeczenia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z Poradni Psychologiczno-Pedagogicznej 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                        </w:t>
      </w: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(w przypadku, gdy zamieszczone są w niej zalecenia do terapii </w:t>
      </w:r>
      <w:proofErr w:type="spellStart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Biofeedback</w:t>
      </w:r>
      <w:proofErr w:type="spellEnd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).</w:t>
      </w:r>
    </w:p>
    <w:p w14:paraId="7F9B1778" w14:textId="77777777" w:rsidR="008C6101" w:rsidRPr="008C6101" w:rsidRDefault="008C6101" w:rsidP="008C610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Decyzję o zakwalifikowaniu ucznia do terapii podejmują terapeuci </w:t>
      </w:r>
      <w:proofErr w:type="spellStart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Biofeedbacku</w:t>
      </w:r>
      <w:proofErr w:type="spellEnd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7BE0452F" w14:textId="77777777" w:rsidR="008C6101" w:rsidRPr="008C6101" w:rsidRDefault="008C6101" w:rsidP="008C610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O kolejności rozpoczęcia terapii decyduje data zgłoszenia oraz możliwości organizacyjne szkoły w zakresie prowadzenia treningu </w:t>
      </w:r>
      <w:proofErr w:type="spellStart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Biofeedback</w:t>
      </w:r>
      <w:proofErr w:type="spellEnd"/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65CB202C" w14:textId="77777777" w:rsidR="008C6101" w:rsidRPr="008C6101" w:rsidRDefault="008C6101" w:rsidP="008C610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Rodzice/opiekunowie prawni zobowiązani są do poinformowania terapeutów o:</w:t>
      </w:r>
    </w:p>
    <w:p w14:paraId="3C9E1AD1" w14:textId="77777777" w:rsidR="008C6101" w:rsidRPr="008C6101" w:rsidRDefault="008C6101" w:rsidP="008C610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ewentualnym przyjmowaniu przez dziecko medykamentów, suplementów mogących wpływać na funkcjonowanie ośrodkowego układu nerwowego</w:t>
      </w:r>
    </w:p>
    <w:p w14:paraId="18778DCF" w14:textId="77777777" w:rsidR="008C6101" w:rsidRPr="008C6101" w:rsidRDefault="008C6101" w:rsidP="008C610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innych formach terapii, w których aktualnie uczestniczy dziecko</w:t>
      </w:r>
    </w:p>
    <w:p w14:paraId="3D87F56C" w14:textId="77777777" w:rsidR="008C6101" w:rsidRPr="008C6101" w:rsidRDefault="008C6101" w:rsidP="008C6101">
      <w:pPr>
        <w:numPr>
          <w:ilvl w:val="0"/>
          <w:numId w:val="7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każdorazowej nieobecności dziecka.</w:t>
      </w:r>
    </w:p>
    <w:p w14:paraId="23DF050E" w14:textId="77777777" w:rsidR="008C6101" w:rsidRPr="008C6101" w:rsidRDefault="008C6101" w:rsidP="008C61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§ 4</w:t>
      </w:r>
    </w:p>
    <w:p w14:paraId="3DD1B53D" w14:textId="3EAB77BA" w:rsidR="008C6101" w:rsidRPr="008C6101" w:rsidRDefault="008C6101" w:rsidP="008C61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Zajęcia mają charakter indywidualny i odbywają się raz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lub dwa razy</w:t>
      </w: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tygodniu.</w:t>
      </w:r>
    </w:p>
    <w:p w14:paraId="3122C61E" w14:textId="65D45D7C" w:rsidR="008C6101" w:rsidRPr="008C6101" w:rsidRDefault="008C6101" w:rsidP="008C61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Przewiduje się, że czas trwania sesji treningowej wynosi 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20-30</w:t>
      </w: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minut.</w:t>
      </w:r>
    </w:p>
    <w:p w14:paraId="1E174863" w14:textId="77777777" w:rsidR="008C6101" w:rsidRPr="008C6101" w:rsidRDefault="008C6101" w:rsidP="008C61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Terapia obejmuje minimum 10 sesji – ostateczna ilość sesji uzależniona będzie od wyników terapii oraz od możliwości i potrzeb ucznia.</w:t>
      </w:r>
    </w:p>
    <w:p w14:paraId="7E40CF7C" w14:textId="77777777" w:rsidR="008C6101" w:rsidRPr="008C6101" w:rsidRDefault="008C6101" w:rsidP="008C61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sesji treningowej biorą udział dzieci zdrowe bez objawów infekcji.</w:t>
      </w:r>
    </w:p>
    <w:p w14:paraId="1764B9DE" w14:textId="77777777" w:rsidR="008C6101" w:rsidRPr="008C6101" w:rsidRDefault="008C6101" w:rsidP="008C61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przypadku spóźnienia sesja nie zostanie przedłużona ani odrobiona w innym terminie.</w:t>
      </w:r>
    </w:p>
    <w:p w14:paraId="0E3B29D5" w14:textId="77777777" w:rsidR="008C6101" w:rsidRPr="008C6101" w:rsidRDefault="008C6101" w:rsidP="008C61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Sesje treningowe będą odbywać się w dniach pracy dydaktycznej szkoły.</w:t>
      </w:r>
    </w:p>
    <w:p w14:paraId="0EC07BFE" w14:textId="7991B343" w:rsidR="008C6101" w:rsidRPr="008C6101" w:rsidRDefault="008C6101" w:rsidP="008C61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Zarówno</w:t>
      </w: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terapeuta </w:t>
      </w:r>
      <w: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jak i uczestnik terapii w  każdej chwili </w:t>
      </w:r>
      <w:r w:rsidRPr="008C6101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może zakończyć proces terapeutyczny.</w:t>
      </w:r>
    </w:p>
    <w:p w14:paraId="096167D0" w14:textId="77777777" w:rsidR="008C6101" w:rsidRPr="008C6101" w:rsidRDefault="008C6101" w:rsidP="008C6101">
      <w:pPr>
        <w:shd w:val="clear" w:color="auto" w:fill="FFFFFF"/>
        <w:spacing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78D8544D" w14:textId="77777777" w:rsidR="008C6101" w:rsidRPr="008C6101" w:rsidRDefault="008C6101" w:rsidP="008C610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1E270197" w14:textId="77777777" w:rsidR="008C6101" w:rsidRPr="008C6101" w:rsidRDefault="008C6101" w:rsidP="008C6101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C610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110498F0" w14:textId="77777777" w:rsidR="001E11B3" w:rsidRDefault="001E11B3"/>
    <w:sectPr w:rsidR="001E1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77671" w14:textId="77777777" w:rsidR="00CB2224" w:rsidRDefault="00CB2224" w:rsidP="008C6101">
      <w:pPr>
        <w:spacing w:after="0" w:line="240" w:lineRule="auto"/>
      </w:pPr>
      <w:r>
        <w:separator/>
      </w:r>
    </w:p>
  </w:endnote>
  <w:endnote w:type="continuationSeparator" w:id="0">
    <w:p w14:paraId="1DEED56C" w14:textId="77777777" w:rsidR="00CB2224" w:rsidRDefault="00CB2224" w:rsidP="008C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099D" w14:textId="77777777" w:rsidR="00CB2224" w:rsidRDefault="00CB2224" w:rsidP="008C6101">
      <w:pPr>
        <w:spacing w:after="0" w:line="240" w:lineRule="auto"/>
      </w:pPr>
      <w:r>
        <w:separator/>
      </w:r>
    </w:p>
  </w:footnote>
  <w:footnote w:type="continuationSeparator" w:id="0">
    <w:p w14:paraId="7B35CA67" w14:textId="77777777" w:rsidR="00CB2224" w:rsidRDefault="00CB2224" w:rsidP="008C6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F54"/>
    <w:multiLevelType w:val="multilevel"/>
    <w:tmpl w:val="A2EE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017AB"/>
    <w:multiLevelType w:val="multilevel"/>
    <w:tmpl w:val="615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35C06"/>
    <w:multiLevelType w:val="multilevel"/>
    <w:tmpl w:val="2C9E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97637"/>
    <w:multiLevelType w:val="multilevel"/>
    <w:tmpl w:val="E578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FF6520"/>
    <w:multiLevelType w:val="multilevel"/>
    <w:tmpl w:val="7D5E0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96177"/>
    <w:multiLevelType w:val="multilevel"/>
    <w:tmpl w:val="9774AB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B5A89"/>
    <w:multiLevelType w:val="multilevel"/>
    <w:tmpl w:val="E41C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1007B"/>
    <w:multiLevelType w:val="multilevel"/>
    <w:tmpl w:val="37C2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2A"/>
    <w:rsid w:val="001E11B3"/>
    <w:rsid w:val="002D5E26"/>
    <w:rsid w:val="006B602A"/>
    <w:rsid w:val="008C6101"/>
    <w:rsid w:val="00C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BBD2"/>
  <w15:chartTrackingRefBased/>
  <w15:docId w15:val="{9088262C-BEB6-433E-912E-65048313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1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1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adminek</dc:creator>
  <cp:keywords/>
  <dc:description/>
  <cp:lastModifiedBy>adminek</cp:lastModifiedBy>
  <cp:revision>2</cp:revision>
  <dcterms:created xsi:type="dcterms:W3CDTF">2024-12-13T11:27:00Z</dcterms:created>
  <dcterms:modified xsi:type="dcterms:W3CDTF">2024-12-13T11:31:00Z</dcterms:modified>
</cp:coreProperties>
</file>